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>: 08/6</w:t>
      </w:r>
      <w:r>
        <w:rPr>
          <w:lang/>
        </w:rPr>
        <w:t>61</w:t>
      </w:r>
      <w:bookmarkStart w:id="2" w:name="_GoBack"/>
      <w:bookmarkEnd w:id="2"/>
      <w:r>
        <w:t xml:space="preserve">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23 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br w:type="column"/>
      </w:r>
      <w:r>
        <w:rPr>
          <w:lang w:val="id-ID"/>
        </w:rPr>
        <w:t xml:space="preserve">         </w:t>
      </w:r>
      <w:r>
        <w:t xml:space="preserve">     </w:t>
      </w:r>
      <w:r>
        <w:rPr>
          <w:b/>
          <w:sz w:val="24"/>
          <w:szCs w:val="24"/>
        </w:rPr>
        <w:t>Yth.Direktur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  <w:r>
        <w:rPr>
          <w:rFonts w:hint="default" w:cs="Times New Roman"/>
          <w:b/>
          <w:bCs w:val="0"/>
          <w:sz w:val="24"/>
          <w:szCs w:val="24"/>
        </w:rPr>
        <w:t xml:space="preserve"> 1. 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CV. KREASITAMA BARU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78" w:leftChars="1399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auto"/>
          <w:lang/>
        </w:rPr>
        <w:t>CV ASYFA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14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CV VINDI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798"/>
        </w:tabs>
        <w:spacing w:line="269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di</w:t>
      </w:r>
    </w:p>
    <w:p>
      <w:pPr>
        <w:pStyle w:val="3"/>
        <w:spacing w:before="4"/>
        <w:ind w:left="19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Tempat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69"/>
        <w:ind w:left="2982" w:right="102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w:t>Kode Lelang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Style w:val="5"/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12192016</w:t>
      </w:r>
    </w:p>
    <w:p>
      <w:pPr>
        <w:tabs>
          <w:tab w:val="left" w:pos="2660"/>
        </w:tabs>
        <w:spacing w:line="0" w:lineRule="atLeast"/>
        <w:ind w:left="5040" w:hanging="2063"/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Belanja Bahan/Material Penerapan GAP dan SOP Buah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tabs>
          <w:tab w:val="left" w:pos="2660"/>
        </w:tabs>
        <w:spacing w:line="0" w:lineRule="atLeast"/>
        <w:ind w:left="5040" w:hanging="2063"/>
        <w:rPr>
          <w:rFonts w:hint="default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/>
        </w:rPr>
        <w:t>OPD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/>
        </w:rPr>
        <w:tab/>
        <w:t xml:space="preserve">: 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Dinas Tanaman Pangan, Holtikultura Dan Perkebunan</w:t>
      </w:r>
      <w:r>
        <w:rPr>
          <w:rFonts w:hint="default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 xml:space="preserve"> Provinsi Sumatera Barat</w:t>
      </w:r>
    </w:p>
    <w:p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>
        <w:rPr>
          <w:rFonts w:eastAsia="Arial"/>
          <w:b/>
          <w:color w:val="333333"/>
          <w:sz w:val="24"/>
          <w:szCs w:val="24"/>
        </w:rPr>
        <w:tab/>
      </w:r>
      <w:r>
        <w:rPr>
          <w:rStyle w:val="5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 xml:space="preserve">: Selasa / 24 Juli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1028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</w:t>
      </w:r>
      <w:r>
        <w:t>4</w:t>
      </w:r>
      <w:r>
        <w:rPr>
          <w:lang w:val="id-ID"/>
        </w:rPr>
        <w:t>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1318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1314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2"/>
        </w:numPr>
        <w:tabs>
          <w:tab w:val="left" w:pos="5245"/>
        </w:tabs>
        <w:ind w:right="1234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r>
        <w:rPr>
          <w:sz w:val="24"/>
          <w:szCs w:val="24"/>
          <w:lang w:val="id-ID"/>
        </w:rPr>
        <w:t xml:space="preserve">surat </w:t>
      </w:r>
      <w:r>
        <w:rPr>
          <w:sz w:val="24"/>
          <w:szCs w:val="24"/>
        </w:rPr>
        <w:t xml:space="preserve">dukungan,dan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2"/>
        </w:numPr>
        <w:tabs>
          <w:tab w:val="left" w:pos="5245"/>
        </w:tabs>
        <w:ind w:right="1236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1231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/>
    <w:sectPr>
      <w:type w:val="continuous"/>
      <w:pgSz w:w="12240" w:h="18720"/>
      <w:pgMar w:top="76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9301"/>
    <w:multiLevelType w:val="singleLevel"/>
    <w:tmpl w:val="09A0930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D1D14"/>
    <w:rsid w:val="02B91233"/>
    <w:rsid w:val="2B2F60E1"/>
    <w:rsid w:val="356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2018-07-23T05:26:00Z</dcterms:created>
  <dc:creator>HP</dc:creator>
  <cp:lastModifiedBy>HP</cp:lastModifiedBy>
  <dcterms:modified xsi:type="dcterms:W3CDTF">2018-07-23T05:31:11Z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